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DAD7B" w14:textId="6CF93A0A" w:rsidR="00E35914" w:rsidRPr="002E34F3" w:rsidRDefault="009271A5" w:rsidP="001672EA">
      <w:pPr>
        <w:jc w:val="center"/>
        <w:rPr>
          <w:rFonts w:ascii="Cambria" w:hAnsi="Cambria"/>
          <w:color w:val="1F4E79" w:themeColor="accent5" w:themeShade="80"/>
        </w:rPr>
      </w:pPr>
      <w:r w:rsidRPr="002E34F3">
        <w:rPr>
          <w:rFonts w:ascii="Cambria" w:hAnsi="Cambria"/>
          <w:color w:val="1F4E79" w:themeColor="accent5" w:themeShade="80"/>
        </w:rPr>
        <w:t>Advanced Placement English Literature and Composition</w:t>
      </w:r>
    </w:p>
    <w:p w14:paraId="66507C59" w14:textId="28D303F5" w:rsidR="009271A5" w:rsidRPr="002E34F3" w:rsidRDefault="009271A5" w:rsidP="001672EA">
      <w:pPr>
        <w:pStyle w:val="Title"/>
        <w:shd w:val="clear" w:color="auto" w:fill="2E74B5" w:themeFill="accent5" w:themeFillShade="BF"/>
        <w:spacing w:before="120" w:after="120"/>
        <w:jc w:val="center"/>
        <w:rPr>
          <w:rFonts w:asciiTheme="minorHAnsi" w:hAnsiTheme="minorHAnsi" w:cstheme="minorHAnsi"/>
          <w:b/>
          <w:bCs/>
          <w:color w:val="FFFFFF" w:themeColor="background1"/>
          <w:sz w:val="48"/>
          <w:szCs w:val="48"/>
          <w:lang w:val="en-US"/>
        </w:rPr>
      </w:pPr>
      <w:r w:rsidRPr="002E34F3">
        <w:rPr>
          <w:rFonts w:asciiTheme="minorHAnsi" w:hAnsiTheme="minorHAnsi" w:cstheme="minorHAnsi"/>
          <w:b/>
          <w:bCs/>
          <w:color w:val="FFFFFF" w:themeColor="background1"/>
          <w:sz w:val="48"/>
          <w:szCs w:val="48"/>
          <w:lang w:val="en-US"/>
        </w:rPr>
        <w:t>LITERARY TERMINOLOGY</w:t>
      </w:r>
    </w:p>
    <w:p w14:paraId="2E1C1E86" w14:textId="0EFB3744" w:rsidR="002610A5" w:rsidRPr="002E34F3" w:rsidRDefault="002610A5" w:rsidP="002610A5"/>
    <w:p w14:paraId="262D2F78" w14:textId="77777777" w:rsidR="009271A5" w:rsidRPr="002E34F3" w:rsidRDefault="009271A5" w:rsidP="009271A5">
      <w:pPr>
        <w:spacing w:after="0"/>
        <w:rPr>
          <w:rFonts w:ascii="Calibri" w:eastAsia="Times New Roman" w:hAnsi="Calibri" w:cs="Calibri"/>
          <w:color w:val="000000"/>
          <w:w w:val="105"/>
          <w:sz w:val="24"/>
          <w:szCs w:val="24"/>
        </w:rPr>
        <w:sectPr w:rsidR="009271A5" w:rsidRPr="002E34F3" w:rsidSect="001672EA">
          <w:pgSz w:w="12240" w:h="15840"/>
          <w:pgMar w:top="864" w:right="1080" w:bottom="864" w:left="1080" w:header="720" w:footer="720" w:gutter="0"/>
          <w:cols w:space="720"/>
          <w:docGrid w:linePitch="360"/>
        </w:sectPr>
      </w:pPr>
    </w:p>
    <w:p w14:paraId="744C23A6" w14:textId="0D6C7501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characters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1.A.A</w:t>
      </w:r>
    </w:p>
    <w:p w14:paraId="28008D9E" w14:textId="66223D4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description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1.A.A</w:t>
      </w:r>
    </w:p>
    <w:p w14:paraId="3845B90C" w14:textId="1A0B298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dialogue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1.A.A</w:t>
      </w:r>
    </w:p>
    <w:p w14:paraId="47A0D044" w14:textId="7316E8C1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narrator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1.A.B</w:t>
      </w:r>
    </w:p>
    <w:p w14:paraId="7F629153" w14:textId="394DB25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speaker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1.A.B</w:t>
      </w:r>
    </w:p>
    <w:p w14:paraId="036E0814" w14:textId="45936E2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perspective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1.A.C</w:t>
      </w:r>
    </w:p>
    <w:p w14:paraId="2F38A289" w14:textId="617BDA39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plot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1.A.D</w:t>
      </w:r>
    </w:p>
    <w:p w14:paraId="2AC02F3F" w14:textId="67FC723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details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1.A.E</w:t>
      </w:r>
    </w:p>
    <w:p w14:paraId="29E156AF" w14:textId="001922C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epiphany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1.B.AA</w:t>
      </w:r>
    </w:p>
    <w:p w14:paraId="44C74666" w14:textId="2AAC22A4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minor characters  </w:t>
      </w:r>
      <w:bookmarkStart w:id="0" w:name="_Hlk42796663"/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1.B.AE</w:t>
      </w:r>
    </w:p>
    <w:bookmarkEnd w:id="0"/>
    <w:p w14:paraId="4C3CA9AC" w14:textId="705D4ACA" w:rsidR="00CC351B" w:rsidRPr="002E34F3" w:rsidRDefault="009271A5" w:rsidP="00CC351B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 xml:space="preserve">dynamic character </w:t>
      </w:r>
      <w:r w:rsidR="00CC351B"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 xml:space="preserve"> </w:t>
      </w:r>
      <w:r w:rsidR="00CC351B" w:rsidRPr="002E34F3">
        <w:rPr>
          <w:rFonts w:ascii="Calibri" w:eastAsia="Times New Roman" w:hAnsi="Calibri" w:cs="Calibri"/>
          <w:color w:val="0070C0"/>
          <w:sz w:val="16"/>
          <w:szCs w:val="16"/>
        </w:rPr>
        <w:t>CHR 1.B.L</w:t>
      </w:r>
    </w:p>
    <w:p w14:paraId="7B15ED2B" w14:textId="2CCFEBEF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conflict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(internal/external)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1.B.X</w:t>
      </w:r>
    </w:p>
    <w:p w14:paraId="133894DE" w14:textId="7821CB0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antagonist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1.C.Q</w:t>
      </w:r>
    </w:p>
    <w:p w14:paraId="7CB3C111" w14:textId="704B538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protagonist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1.C.Q</w:t>
      </w:r>
    </w:p>
    <w:p w14:paraId="1702A0C4" w14:textId="5C866612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foil characters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1.C.U</w:t>
      </w:r>
    </w:p>
    <w:p w14:paraId="5ADE2EC8" w14:textId="55791070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complexity in a text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1.E.W</w:t>
      </w:r>
    </w:p>
    <w:p w14:paraId="18B5959C" w14:textId="074F515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setting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SET 2.A.A</w:t>
      </w:r>
    </w:p>
    <w:p w14:paraId="09394B2E" w14:textId="2D91E57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pacing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3.A.AA</w:t>
      </w:r>
    </w:p>
    <w:p w14:paraId="7605DE74" w14:textId="6A9A0BE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syntax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3.A.AA</w:t>
      </w:r>
    </w:p>
    <w:p w14:paraId="5A33F190" w14:textId="03D1831F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tempo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3.A.AA</w:t>
      </w:r>
    </w:p>
    <w:p w14:paraId="15C71109" w14:textId="5F1DB18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archetypes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3.A.R</w:t>
      </w:r>
    </w:p>
    <w:p w14:paraId="10E53314" w14:textId="49C4FD4D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chronology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43E55192" w14:textId="2C759AAC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flashback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4F771692" w14:textId="6C757DB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foreshadowing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26A9B249" w14:textId="0C2A4D7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mbria" w:eastAsia="Times New Roman" w:hAnsi="Cambria" w:cs="Calibri"/>
          <w:i/>
          <w:iCs/>
          <w:color w:val="000000"/>
          <w:sz w:val="24"/>
          <w:szCs w:val="24"/>
        </w:rPr>
        <w:t>in medias res</w:t>
      </w:r>
      <w:r w:rsidRPr="002E34F3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57296CCA" w14:textId="58EE60F0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stream of consciousness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6B3F6C27" w14:textId="1F4E3508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exposition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3.C.C</w:t>
      </w:r>
    </w:p>
    <w:p w14:paraId="7B250E26" w14:textId="0A75B01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line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(of poetry)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3.C.D</w:t>
      </w:r>
    </w:p>
    <w:p w14:paraId="579CBCEB" w14:textId="7F100C04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stanza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3.C.D</w:t>
      </w:r>
    </w:p>
    <w:p w14:paraId="3308599D" w14:textId="1D8A92E9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dramatic situation 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(of a narrative)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3.C.F</w:t>
      </w:r>
    </w:p>
    <w:p w14:paraId="6262B87F" w14:textId="4B6F98E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structure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3.C.F</w:t>
      </w:r>
    </w:p>
    <w:p w14:paraId="004CBF86" w14:textId="155958D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closed forms of poetry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3.C.U</w:t>
      </w:r>
    </w:p>
    <w:p w14:paraId="1B5C33ED" w14:textId="7A558F34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meter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3.C.U</w:t>
      </w:r>
    </w:p>
    <w:p w14:paraId="3B40C013" w14:textId="78AE541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rhyme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3.C.U</w:t>
      </w:r>
    </w:p>
    <w:p w14:paraId="3E156AE0" w14:textId="19ACDAF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open forms of  poetry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3.C.V</w:t>
      </w:r>
    </w:p>
    <w:p w14:paraId="56B1E246" w14:textId="0F9DE4D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situational irony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3.D.AG</w:t>
      </w:r>
    </w:p>
    <w:p w14:paraId="01427B8A" w14:textId="20A82E21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verbal irony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3.D.AG</w:t>
      </w:r>
    </w:p>
    <w:p w14:paraId="6E8A0405" w14:textId="0309A31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paradox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3.D.AH</w:t>
      </w:r>
    </w:p>
    <w:p w14:paraId="3FC91812" w14:textId="4CDF42F4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antithesis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3.D.F</w:t>
      </w:r>
    </w:p>
    <w:p w14:paraId="20AD5145" w14:textId="3195F4F4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contrast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341378AB" w14:textId="344D8E2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focus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6A08FF3A" w14:textId="44C78E7A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imagery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76343C5E" w14:textId="76069DE4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point of view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4CFCDC5B" w14:textId="4DDA10F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tone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1B9E72CA" w14:textId="1EE4614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juxtapositions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3.D.H</w:t>
      </w:r>
    </w:p>
    <w:p w14:paraId="28A68028" w14:textId="72BF98AC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shifts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3.D.H</w:t>
      </w:r>
    </w:p>
    <w:p w14:paraId="168F5108" w14:textId="0E328D5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punctuation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3.D.I</w:t>
      </w:r>
    </w:p>
    <w:p w14:paraId="132452DC" w14:textId="5FB51B7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structural convention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3.D.I</w:t>
      </w:r>
    </w:p>
    <w:p w14:paraId="738B892D" w14:textId="037BB49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story or narrative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3.E.K</w:t>
      </w:r>
    </w:p>
    <w:p w14:paraId="4B1A7996" w14:textId="6B21567A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episodes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3.E.L</w:t>
      </w:r>
    </w:p>
    <w:p w14:paraId="51B73B3E" w14:textId="29403108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catharsis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3.F.AK</w:t>
      </w:r>
    </w:p>
    <w:p w14:paraId="7D68ABDC" w14:textId="537BB5E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resolution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3.F.AK</w:t>
      </w:r>
    </w:p>
    <w:p w14:paraId="33961E2B" w14:textId="04282C8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suspense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3.F.AK</w:t>
      </w:r>
    </w:p>
    <w:p w14:paraId="21102C38" w14:textId="6C92DD2F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unresolved ending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3.F.AM</w:t>
      </w:r>
    </w:p>
    <w:p w14:paraId="047D1699" w14:textId="5F51DB82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first-person narrators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4.B.F</w:t>
      </w:r>
    </w:p>
    <w:p w14:paraId="4DD88C2D" w14:textId="77A54D40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third-person narrators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4.B.G</w:t>
      </w:r>
    </w:p>
    <w:p w14:paraId="078674B7" w14:textId="45429608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narrative distance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4.B.K</w:t>
      </w:r>
    </w:p>
    <w:p w14:paraId="4C384634" w14:textId="2DC1A9B9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reliability of a narrator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4.D.U</w:t>
      </w:r>
    </w:p>
    <w:p w14:paraId="25EA1BCC" w14:textId="19E1EAE2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antecedent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5.B.A</w:t>
      </w:r>
    </w:p>
    <w:p w14:paraId="213931F6" w14:textId="2CD32172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referent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5.B.A</w:t>
      </w:r>
    </w:p>
    <w:p w14:paraId="2A3E5D78" w14:textId="0AB9EFB2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ambiguity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5.B.B</w:t>
      </w:r>
    </w:p>
    <w:p w14:paraId="359499CA" w14:textId="411F029F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alliteration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5.B.D</w:t>
      </w:r>
    </w:p>
    <w:p w14:paraId="20DCA204" w14:textId="320494E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adjective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5.B.M</w:t>
      </w:r>
    </w:p>
    <w:p w14:paraId="4B403FCE" w14:textId="3A010E5C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adverb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5.B.M</w:t>
      </w:r>
    </w:p>
    <w:p w14:paraId="7ADC9F31" w14:textId="7147C30C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exaggeration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7CD42770" w14:textId="6BDECFDD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hyperbole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71F9F1A4" w14:textId="345B2F4D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minimizing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1CB80775" w14:textId="4F95B9A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understatement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5B02D61D" w14:textId="7277B5E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archetypal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(character)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5.C.AA</w:t>
      </w:r>
    </w:p>
    <w:p w14:paraId="16DD02BC" w14:textId="471A6D04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motif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5.D.AD</w:t>
      </w:r>
    </w:p>
    <w:p w14:paraId="37BEA4DD" w14:textId="307B9FA2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sensory imagery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5.D.O</w:t>
      </w:r>
    </w:p>
    <w:p w14:paraId="27C77F77" w14:textId="06A3660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image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5.D.P</w:t>
      </w:r>
    </w:p>
    <w:p w14:paraId="2B71AF28" w14:textId="4D88133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literal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 (image)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5.D.P</w:t>
      </w:r>
    </w:p>
    <w:p w14:paraId="43594A7A" w14:textId="54763F6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simile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6.A.E</w:t>
      </w:r>
    </w:p>
    <w:p w14:paraId="538B05F5" w14:textId="39908D3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comparison subject 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 a simile)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6.A.G</w:t>
      </w:r>
    </w:p>
    <w:p w14:paraId="17706777" w14:textId="67C27B2B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main subject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 a simile)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6.A.G</w:t>
      </w:r>
    </w:p>
    <w:p w14:paraId="4E3E0371" w14:textId="18B6ED6D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conceit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6.B.AI</w:t>
      </w:r>
    </w:p>
    <w:p w14:paraId="3C16DD45" w14:textId="332845A0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associations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6.B.AK</w:t>
      </w:r>
    </w:p>
    <w:p w14:paraId="54336407" w14:textId="5231CBEF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metaphor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6.B.H</w:t>
      </w:r>
    </w:p>
    <w:p w14:paraId="529130B7" w14:textId="28D6878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extended metaphor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6.B.T</w:t>
      </w:r>
    </w:p>
    <w:p w14:paraId="2706C3F5" w14:textId="1D25931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personification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6.C.V</w:t>
      </w:r>
    </w:p>
    <w:p w14:paraId="499861EC" w14:textId="4D1314D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symbol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6.C.V</w:t>
      </w:r>
    </w:p>
    <w:p w14:paraId="75F1855B" w14:textId="7702D29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allusions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6.D.W</w:t>
      </w:r>
    </w:p>
    <w:p w14:paraId="4D95E01B" w14:textId="6531CCE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close reading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7.A.A</w:t>
      </w:r>
    </w:p>
    <w:p w14:paraId="09C342F4" w14:textId="6EA86F8F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literary analysis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7.A.A</w:t>
      </w:r>
    </w:p>
    <w:p w14:paraId="22EC47A2" w14:textId="6026361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claim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7.A.B</w:t>
      </w:r>
    </w:p>
    <w:p w14:paraId="5D84E625" w14:textId="3ADE55C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textual evidence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7.A.C</w:t>
      </w:r>
    </w:p>
    <w:p w14:paraId="4E7E008B" w14:textId="7FA6340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thesis statement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7.B.D</w:t>
      </w:r>
    </w:p>
    <w:p w14:paraId="52E7ABF0" w14:textId="4A3A629F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line of reasoning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7.C.F</w:t>
      </w:r>
    </w:p>
    <w:p w14:paraId="1CBBEF0E" w14:textId="597F570A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commentary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7.C.G</w:t>
      </w:r>
    </w:p>
    <w:p w14:paraId="70CEAFE5" w14:textId="2335911C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body paragraph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7.C.M</w:t>
      </w:r>
    </w:p>
    <w:p w14:paraId="443ECCCB" w14:textId="5F0B4B5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topic sentence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7.C.N</w:t>
      </w:r>
    </w:p>
    <w:p w14:paraId="3843511A" w14:textId="07DE1B1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alternative interpretations</w:t>
      </w:r>
      <w:r w:rsidR="002E34F3"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  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7.C.U</w:t>
      </w:r>
    </w:p>
    <w:p w14:paraId="098B259F" w14:textId="05FB090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analogy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7.C.U</w:t>
      </w:r>
    </w:p>
    <w:p w14:paraId="3A2EE9B4" w14:textId="55CED886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grammar and  mechanics </w:t>
      </w:r>
      <w:r w:rsidRPr="002E34F3">
        <w:rPr>
          <w:rFonts w:ascii="Calibri" w:eastAsia="Times New Roman" w:hAnsi="Calibri" w:cs="Calibri"/>
          <w:color w:val="000000"/>
          <w:sz w:val="20"/>
          <w:szCs w:val="20"/>
        </w:rPr>
        <w:t>(in writing)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7.E.L</w:t>
      </w:r>
    </w:p>
    <w:p w14:paraId="34C866EC" w14:textId="1B6AAACE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coherence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7.E.O</w:t>
      </w:r>
    </w:p>
    <w:p w14:paraId="07213EFC" w14:textId="0C06428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clause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2179F575" w14:textId="3AB2E985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coordination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 writing)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5ECA4DE9" w14:textId="2D5FF227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phrase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121BDDA2" w14:textId="1D598C8A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transitional elements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5212383D" w14:textId="6C581383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attribution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7.E.W</w:t>
      </w:r>
    </w:p>
    <w:p w14:paraId="20045254" w14:textId="61236A9D" w:rsidR="009271A5" w:rsidRPr="002E34F3" w:rsidRDefault="009271A5" w:rsidP="009271A5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citation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7.E.W</w:t>
      </w:r>
    </w:p>
    <w:p w14:paraId="6D6F6F43" w14:textId="77777777" w:rsidR="009271A5" w:rsidRPr="002E34F3" w:rsidRDefault="009271A5" w:rsidP="009271A5">
      <w:pPr>
        <w:spacing w:after="40"/>
        <w:ind w:left="360" w:hanging="360"/>
        <w:sectPr w:rsidR="009271A5" w:rsidRPr="002E34F3" w:rsidSect="001672EA">
          <w:type w:val="continuous"/>
          <w:pgSz w:w="12240" w:h="15840"/>
          <w:pgMar w:top="864" w:right="1080" w:bottom="864" w:left="1080" w:header="720" w:footer="720" w:gutter="0"/>
          <w:cols w:num="3" w:space="720"/>
          <w:docGrid w:linePitch="360"/>
        </w:sectPr>
      </w:pPr>
    </w:p>
    <w:p w14:paraId="2E09252B" w14:textId="212FF65F" w:rsidR="009271A5" w:rsidRPr="002E34F3" w:rsidRDefault="009271A5" w:rsidP="001672EA">
      <w:pPr>
        <w:spacing w:after="40"/>
        <w:ind w:left="360" w:hanging="360"/>
      </w:pPr>
    </w:p>
    <w:p w14:paraId="76F36B09" w14:textId="77777777" w:rsidR="00FD1121" w:rsidRPr="002E34F3" w:rsidRDefault="00FD1121" w:rsidP="00FD1121">
      <w:pPr>
        <w:jc w:val="center"/>
        <w:rPr>
          <w:rFonts w:ascii="Cambria" w:hAnsi="Cambria"/>
          <w:color w:val="1F4E79" w:themeColor="accent5" w:themeShade="80"/>
        </w:rPr>
      </w:pPr>
      <w:r w:rsidRPr="002E34F3">
        <w:rPr>
          <w:rFonts w:ascii="Cambria" w:hAnsi="Cambria"/>
          <w:color w:val="1F4E79" w:themeColor="accent5" w:themeShade="80"/>
        </w:rPr>
        <w:lastRenderedPageBreak/>
        <w:t>Advanced Placement English Literature and Composition</w:t>
      </w:r>
    </w:p>
    <w:p w14:paraId="735E42E2" w14:textId="3B8CA590" w:rsidR="00FD1121" w:rsidRPr="002E34F3" w:rsidRDefault="00FD1121" w:rsidP="00FD1121">
      <w:pPr>
        <w:pStyle w:val="Title"/>
        <w:shd w:val="clear" w:color="auto" w:fill="2E74B5" w:themeFill="accent5" w:themeFillShade="BF"/>
        <w:spacing w:before="120" w:after="120"/>
        <w:jc w:val="center"/>
        <w:rPr>
          <w:rFonts w:asciiTheme="minorHAnsi" w:hAnsiTheme="minorHAnsi" w:cstheme="minorHAnsi"/>
          <w:b/>
          <w:bCs/>
          <w:color w:val="FFFFFF" w:themeColor="background1"/>
          <w:sz w:val="48"/>
          <w:szCs w:val="48"/>
          <w:lang w:val="en-US"/>
        </w:rPr>
      </w:pPr>
      <w:r w:rsidRPr="002E34F3">
        <w:rPr>
          <w:rFonts w:asciiTheme="minorHAnsi" w:hAnsiTheme="minorHAnsi" w:cstheme="minorHAnsi"/>
          <w:b/>
          <w:bCs/>
          <w:color w:val="FFFFFF" w:themeColor="background1"/>
          <w:sz w:val="48"/>
          <w:szCs w:val="48"/>
          <w:lang w:val="en-US"/>
        </w:rPr>
        <w:t>LITERARY TERMINOLOGY  (α)</w:t>
      </w:r>
    </w:p>
    <w:p w14:paraId="0238D9CE" w14:textId="77777777" w:rsidR="00FD1121" w:rsidRPr="002E34F3" w:rsidRDefault="00FD1121" w:rsidP="00FD1121"/>
    <w:p w14:paraId="5A08777F" w14:textId="77777777" w:rsidR="00FD1121" w:rsidRPr="002E34F3" w:rsidRDefault="00FD1121" w:rsidP="00FD1121">
      <w:pPr>
        <w:spacing w:after="0"/>
        <w:rPr>
          <w:rFonts w:ascii="Calibri" w:eastAsia="Times New Roman" w:hAnsi="Calibri" w:cs="Calibri"/>
          <w:color w:val="000000"/>
          <w:w w:val="105"/>
          <w:sz w:val="24"/>
          <w:szCs w:val="24"/>
        </w:rPr>
        <w:sectPr w:rsidR="00FD1121" w:rsidRPr="002E34F3" w:rsidSect="00FD1121">
          <w:type w:val="continuous"/>
          <w:pgSz w:w="12240" w:h="15840"/>
          <w:pgMar w:top="864" w:right="1080" w:bottom="864" w:left="1080" w:header="720" w:footer="720" w:gutter="0"/>
          <w:cols w:space="720"/>
          <w:docGrid w:linePitch="360"/>
        </w:sectPr>
      </w:pPr>
    </w:p>
    <w:p w14:paraId="7D3C7C8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adjective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5.B.M</w:t>
      </w:r>
    </w:p>
    <w:p w14:paraId="1483490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adverb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5.B.M</w:t>
      </w:r>
    </w:p>
    <w:p w14:paraId="0B9450C2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alliteration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5.B.D</w:t>
      </w:r>
    </w:p>
    <w:p w14:paraId="53EAC817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allusions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6.D.W</w:t>
      </w:r>
    </w:p>
    <w:p w14:paraId="710AFB3C" w14:textId="60F7F984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alternative interpretations</w:t>
      </w:r>
      <w:r w:rsidR="002E34F3"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  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7.C.U</w:t>
      </w:r>
    </w:p>
    <w:p w14:paraId="4D5527A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ambiguity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5.B.B</w:t>
      </w:r>
    </w:p>
    <w:p w14:paraId="56E013DA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analogy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7.C.U</w:t>
      </w:r>
    </w:p>
    <w:p w14:paraId="6D6683A2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antagonist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1.C.Q</w:t>
      </w:r>
    </w:p>
    <w:p w14:paraId="10D4DE3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antecedent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5.B.A</w:t>
      </w:r>
    </w:p>
    <w:p w14:paraId="515D5093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antithesis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3.D.F</w:t>
      </w:r>
    </w:p>
    <w:p w14:paraId="03E8EF86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archetypal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(character)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5.C.AA</w:t>
      </w:r>
    </w:p>
    <w:p w14:paraId="1A398C2C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archetypes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3.A.R</w:t>
      </w:r>
    </w:p>
    <w:p w14:paraId="2CC33912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associations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6.B.AK</w:t>
      </w:r>
    </w:p>
    <w:p w14:paraId="58712D2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attribution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7.E.W</w:t>
      </w:r>
    </w:p>
    <w:p w14:paraId="08DDDAD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body paragraph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7.C.M</w:t>
      </w:r>
    </w:p>
    <w:p w14:paraId="4220D08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catharsis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3.F.AK</w:t>
      </w:r>
    </w:p>
    <w:p w14:paraId="7FEDB3BF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characters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1.A.A</w:t>
      </w:r>
    </w:p>
    <w:p w14:paraId="5D159042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chronology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1F4C272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citation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7.E.W</w:t>
      </w:r>
    </w:p>
    <w:p w14:paraId="478670E3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claim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7.A.B</w:t>
      </w:r>
    </w:p>
    <w:p w14:paraId="0BA5820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clause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6779AD37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close reading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7.A.A</w:t>
      </w:r>
    </w:p>
    <w:p w14:paraId="41F7080C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closed forms of poetry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3.C.U</w:t>
      </w:r>
    </w:p>
    <w:p w14:paraId="3CFC91DF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coherence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7.E.O</w:t>
      </w:r>
    </w:p>
    <w:p w14:paraId="4074E5DD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commentary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7.C.G</w:t>
      </w:r>
    </w:p>
    <w:p w14:paraId="5FA31E8F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comparison subject 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 a simile)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6.A.G</w:t>
      </w:r>
    </w:p>
    <w:p w14:paraId="0FD83489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complexity in a text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1.E.W</w:t>
      </w:r>
    </w:p>
    <w:p w14:paraId="7464246A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conceit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6.B.AI</w:t>
      </w:r>
    </w:p>
    <w:p w14:paraId="40D5DCA3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conflict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(internal/external)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1.B.X</w:t>
      </w:r>
    </w:p>
    <w:p w14:paraId="677E22D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contrast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6D0C8DB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coordination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 writing)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15A4A07C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description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1.A.A</w:t>
      </w:r>
    </w:p>
    <w:p w14:paraId="67AD7F26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details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1.A.E</w:t>
      </w:r>
    </w:p>
    <w:p w14:paraId="05F3C74D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dialogue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1.A.A</w:t>
      </w:r>
    </w:p>
    <w:p w14:paraId="7431771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dramatic situation 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(of a narrative)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3.C.F</w:t>
      </w:r>
    </w:p>
    <w:p w14:paraId="28B19374" w14:textId="0776C058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dynamic character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1.B.L</w:t>
      </w:r>
    </w:p>
    <w:p w14:paraId="3F729FAF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epiphany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1.B.AA</w:t>
      </w:r>
    </w:p>
    <w:p w14:paraId="2B64CE8C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episodes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3.E.L</w:t>
      </w:r>
    </w:p>
    <w:p w14:paraId="55549FC2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exaggeration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2A81B99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exposition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3.C.C</w:t>
      </w:r>
    </w:p>
    <w:p w14:paraId="4DB9566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extended metaphor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6.B.T</w:t>
      </w:r>
    </w:p>
    <w:p w14:paraId="5A33AB7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first-person narrators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4.B.F</w:t>
      </w:r>
    </w:p>
    <w:p w14:paraId="0B46DBF7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flashback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3871486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focus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6CF28D2C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foil characters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1.C.U</w:t>
      </w:r>
    </w:p>
    <w:p w14:paraId="301ECC5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foreshadowing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289118AB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 xml:space="preserve">grammar and  mechanics </w:t>
      </w:r>
      <w:r w:rsidRPr="002E34F3">
        <w:rPr>
          <w:rFonts w:ascii="Calibri" w:eastAsia="Times New Roman" w:hAnsi="Calibri" w:cs="Calibri"/>
          <w:color w:val="000000"/>
          <w:sz w:val="20"/>
          <w:szCs w:val="20"/>
        </w:rPr>
        <w:t>(in writing)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7.E.L</w:t>
      </w:r>
    </w:p>
    <w:p w14:paraId="616C1868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hyperbole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0AF1482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image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5.D.P</w:t>
      </w:r>
    </w:p>
    <w:p w14:paraId="6569584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imagery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156D9044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mbria" w:eastAsia="Times New Roman" w:hAnsi="Cambria" w:cs="Calibri"/>
          <w:i/>
          <w:iCs/>
          <w:color w:val="000000"/>
          <w:sz w:val="24"/>
          <w:szCs w:val="24"/>
        </w:rPr>
        <w:t>in medias res</w:t>
      </w:r>
      <w:r w:rsidRPr="002E34F3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274431B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juxtapositions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3.D.H</w:t>
      </w:r>
    </w:p>
    <w:p w14:paraId="7E33BEA6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line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(of poetry)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3.C.D</w:t>
      </w:r>
    </w:p>
    <w:p w14:paraId="2225D49A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line of reasoning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7.C.F</w:t>
      </w:r>
    </w:p>
    <w:p w14:paraId="2059D9CF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literal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 (image)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5.D.P</w:t>
      </w:r>
    </w:p>
    <w:p w14:paraId="3205A714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literary analysis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7.A.A</w:t>
      </w:r>
    </w:p>
    <w:p w14:paraId="1DE76BA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main subject </w:t>
      </w:r>
      <w:r w:rsidRPr="002E34F3">
        <w:rPr>
          <w:rFonts w:ascii="Calibri" w:eastAsia="Times New Roman" w:hAnsi="Calibri" w:cs="Calibri"/>
          <w:color w:val="000000"/>
          <w:sz w:val="18"/>
          <w:szCs w:val="18"/>
        </w:rPr>
        <w:t>(in a simile)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6.A.G</w:t>
      </w:r>
    </w:p>
    <w:p w14:paraId="521ABBA4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metaphor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6.B.H</w:t>
      </w:r>
    </w:p>
    <w:p w14:paraId="669D5CB7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meter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3.C.U</w:t>
      </w:r>
    </w:p>
    <w:p w14:paraId="3DFAC607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minimizing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588BC372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minor characters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1.B.AE</w:t>
      </w:r>
    </w:p>
    <w:p w14:paraId="04D5E28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motif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5.D.AD</w:t>
      </w:r>
    </w:p>
    <w:p w14:paraId="1C5F2C88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narrative distance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4.B.K</w:t>
      </w:r>
    </w:p>
    <w:p w14:paraId="0A3C23B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narrator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1.A.B</w:t>
      </w:r>
    </w:p>
    <w:p w14:paraId="4031FF5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open forms of  poetry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3.C.V</w:t>
      </w:r>
    </w:p>
    <w:p w14:paraId="591C7AE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pacing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3.A.AA</w:t>
      </w:r>
    </w:p>
    <w:p w14:paraId="34A2C2E9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paradox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3.D.AH</w:t>
      </w:r>
    </w:p>
    <w:p w14:paraId="631C2ED2" w14:textId="51974067" w:rsidR="00FD1121" w:rsidRPr="002E34F3" w:rsidRDefault="00CC351B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personification</w:t>
      </w:r>
      <w:r w:rsidR="00FD1121"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="00FD1121" w:rsidRPr="002E34F3">
        <w:rPr>
          <w:rFonts w:ascii="Calibri" w:eastAsia="Times New Roman" w:hAnsi="Calibri" w:cs="Calibri"/>
          <w:color w:val="0070C0"/>
          <w:sz w:val="16"/>
          <w:szCs w:val="16"/>
        </w:rPr>
        <w:t>FIG 6.C.V</w:t>
      </w:r>
    </w:p>
    <w:p w14:paraId="4B3D27BF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perspective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1.A.C</w:t>
      </w:r>
    </w:p>
    <w:p w14:paraId="042AB517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phrase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7571D9A4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plot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1.A.D</w:t>
      </w:r>
    </w:p>
    <w:p w14:paraId="2BB761D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point of view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35303E82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protagonist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1.C.Q</w:t>
      </w:r>
    </w:p>
    <w:p w14:paraId="16DAC1D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punctuation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3.D.I</w:t>
      </w:r>
    </w:p>
    <w:p w14:paraId="614A386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referent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5.B.A</w:t>
      </w:r>
    </w:p>
    <w:p w14:paraId="7763B51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reliability of a narrator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4.D.U</w:t>
      </w:r>
    </w:p>
    <w:p w14:paraId="4726369A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resolution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3.F.AK</w:t>
      </w:r>
    </w:p>
    <w:p w14:paraId="20097B4D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rhyme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3.C.U</w:t>
      </w:r>
    </w:p>
    <w:p w14:paraId="26CC0C2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sensory imagery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5.D.O</w:t>
      </w:r>
    </w:p>
    <w:p w14:paraId="7CFAB2B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setting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SET 2.A.A</w:t>
      </w:r>
    </w:p>
    <w:p w14:paraId="38A811EB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shifts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3.D.H</w:t>
      </w:r>
    </w:p>
    <w:p w14:paraId="22C4379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simile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6.A.E</w:t>
      </w:r>
    </w:p>
    <w:p w14:paraId="5C967AAB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situational irony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3.D.AG</w:t>
      </w:r>
    </w:p>
    <w:p w14:paraId="13ECDCE6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w w:val="105"/>
          <w:sz w:val="24"/>
          <w:szCs w:val="24"/>
        </w:rPr>
        <w:t>speaker</w:t>
      </w: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CHR 1.A.B</w:t>
      </w:r>
    </w:p>
    <w:p w14:paraId="00E310D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stanza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3.C.D</w:t>
      </w:r>
    </w:p>
    <w:p w14:paraId="2208CA5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story or narrative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3.E.K</w:t>
      </w:r>
    </w:p>
    <w:p w14:paraId="4646353B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stream of consciousness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3.A.X</w:t>
      </w:r>
    </w:p>
    <w:p w14:paraId="0E74F96E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structural convention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3.D.I</w:t>
      </w:r>
    </w:p>
    <w:p w14:paraId="3891BCCA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structure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3.C.F</w:t>
      </w:r>
    </w:p>
    <w:p w14:paraId="4A046454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suspense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3.F.AK</w:t>
      </w:r>
    </w:p>
    <w:p w14:paraId="2589C747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symbol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6.C.V</w:t>
      </w:r>
    </w:p>
    <w:p w14:paraId="31AEC3B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syntax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3.A.AA</w:t>
      </w:r>
    </w:p>
    <w:p w14:paraId="18960910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tempo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3.A.AA</w:t>
      </w:r>
    </w:p>
    <w:p w14:paraId="4EE66149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textual evidence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7.A.C</w:t>
      </w:r>
    </w:p>
    <w:p w14:paraId="772F0961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thesis statement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7.B.D</w:t>
      </w:r>
    </w:p>
    <w:p w14:paraId="6287C29A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third-person narrators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NAR 4.B.G</w:t>
      </w:r>
    </w:p>
    <w:p w14:paraId="0D416B3C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tone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3.D.G</w:t>
      </w:r>
    </w:p>
    <w:p w14:paraId="21BB95BF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topic sentence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7.C.N</w:t>
      </w:r>
    </w:p>
    <w:p w14:paraId="346C75A9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transitional elements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LAN 7.E.Q</w:t>
      </w:r>
    </w:p>
    <w:p w14:paraId="3FEAB3DA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understatement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FIG 5.B.N</w:t>
      </w:r>
    </w:p>
    <w:p w14:paraId="2A029BC5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unresolved ending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3.F.AM</w:t>
      </w:r>
    </w:p>
    <w:p w14:paraId="411EABC8" w14:textId="77777777" w:rsidR="00FD1121" w:rsidRPr="002E34F3" w:rsidRDefault="00FD1121" w:rsidP="00FD1121">
      <w:pPr>
        <w:spacing w:after="40"/>
        <w:ind w:left="360" w:hanging="360"/>
        <w:rPr>
          <w:rFonts w:ascii="Calibri" w:eastAsia="Times New Roman" w:hAnsi="Calibri" w:cs="Calibri"/>
          <w:color w:val="0070C0"/>
          <w:sz w:val="16"/>
          <w:szCs w:val="16"/>
        </w:rPr>
      </w:pPr>
      <w:r w:rsidRPr="002E34F3">
        <w:rPr>
          <w:rFonts w:ascii="Calibri" w:eastAsia="Times New Roman" w:hAnsi="Calibri" w:cs="Calibri"/>
          <w:color w:val="000000"/>
          <w:sz w:val="24"/>
          <w:szCs w:val="24"/>
        </w:rPr>
        <w:t>verbal irony  </w:t>
      </w:r>
      <w:r w:rsidRPr="002E34F3">
        <w:rPr>
          <w:rFonts w:ascii="Calibri" w:eastAsia="Times New Roman" w:hAnsi="Calibri" w:cs="Calibri"/>
          <w:color w:val="0070C0"/>
          <w:sz w:val="16"/>
          <w:szCs w:val="16"/>
        </w:rPr>
        <w:t>STR 3.D.AG</w:t>
      </w:r>
    </w:p>
    <w:p w14:paraId="7C012E3C" w14:textId="77777777" w:rsidR="00FD1121" w:rsidRPr="002E34F3" w:rsidRDefault="00FD1121" w:rsidP="00FD1121">
      <w:pPr>
        <w:spacing w:after="40"/>
        <w:sectPr w:rsidR="00FD1121" w:rsidRPr="002E34F3" w:rsidSect="001672EA">
          <w:type w:val="continuous"/>
          <w:pgSz w:w="12240" w:h="15840"/>
          <w:pgMar w:top="864" w:right="1080" w:bottom="864" w:left="1080" w:header="720" w:footer="720" w:gutter="0"/>
          <w:cols w:num="3" w:space="720"/>
          <w:docGrid w:linePitch="360"/>
        </w:sectPr>
      </w:pPr>
    </w:p>
    <w:p w14:paraId="480B5CC9" w14:textId="77777777" w:rsidR="00FD1121" w:rsidRPr="002E34F3" w:rsidRDefault="00FD1121" w:rsidP="00FD1121">
      <w:pPr>
        <w:spacing w:after="40"/>
      </w:pPr>
    </w:p>
    <w:sectPr w:rsidR="00FD1121" w:rsidRPr="002E34F3" w:rsidSect="001672EA">
      <w:type w:val="continuous"/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914"/>
    <w:rsid w:val="00013F1C"/>
    <w:rsid w:val="000B0829"/>
    <w:rsid w:val="000D5D2C"/>
    <w:rsid w:val="0012206E"/>
    <w:rsid w:val="001672EA"/>
    <w:rsid w:val="001E5683"/>
    <w:rsid w:val="001F08B7"/>
    <w:rsid w:val="002211D7"/>
    <w:rsid w:val="00232714"/>
    <w:rsid w:val="002610A5"/>
    <w:rsid w:val="002A2462"/>
    <w:rsid w:val="002A6C93"/>
    <w:rsid w:val="002B3518"/>
    <w:rsid w:val="002B36E0"/>
    <w:rsid w:val="002E34F3"/>
    <w:rsid w:val="002E778D"/>
    <w:rsid w:val="0039500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908AA"/>
    <w:rsid w:val="006934E0"/>
    <w:rsid w:val="006939CC"/>
    <w:rsid w:val="006B542E"/>
    <w:rsid w:val="00775BE5"/>
    <w:rsid w:val="007A2061"/>
    <w:rsid w:val="007D2788"/>
    <w:rsid w:val="007F5CDC"/>
    <w:rsid w:val="00804520"/>
    <w:rsid w:val="00860659"/>
    <w:rsid w:val="00862769"/>
    <w:rsid w:val="00892C3E"/>
    <w:rsid w:val="00926552"/>
    <w:rsid w:val="009271A5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47D7E"/>
    <w:rsid w:val="00B51BE6"/>
    <w:rsid w:val="00B648E4"/>
    <w:rsid w:val="00B841C2"/>
    <w:rsid w:val="00B84AE0"/>
    <w:rsid w:val="00BD5693"/>
    <w:rsid w:val="00BF127A"/>
    <w:rsid w:val="00C363AF"/>
    <w:rsid w:val="00C37F97"/>
    <w:rsid w:val="00C41A9F"/>
    <w:rsid w:val="00C4499C"/>
    <w:rsid w:val="00C83543"/>
    <w:rsid w:val="00CC351B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35914"/>
    <w:rsid w:val="00E86860"/>
    <w:rsid w:val="00EB37C5"/>
    <w:rsid w:val="00EF66CE"/>
    <w:rsid w:val="00F1635D"/>
    <w:rsid w:val="00F378FC"/>
    <w:rsid w:val="00F7185A"/>
    <w:rsid w:val="00F71FD8"/>
    <w:rsid w:val="00F7691E"/>
    <w:rsid w:val="00FD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EE80"/>
  <w15:chartTrackingRefBased/>
  <w15:docId w15:val="{BAC31241-7119-42CC-98A0-7F6D1957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636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36E0"/>
    <w:pPr>
      <w:keepNext/>
      <w:keepLines/>
      <w:spacing w:after="240"/>
    </w:pPr>
    <w:rPr>
      <w:rFonts w:ascii="Cambria" w:hAnsi="Cambria"/>
      <w:color w:val="800000"/>
      <w:sz w:val="32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2B36E0"/>
    <w:rPr>
      <w:rFonts w:ascii="Cambria" w:hAnsi="Cambria"/>
      <w:color w:val="800000"/>
      <w:sz w:val="32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09B"/>
    <w:pPr>
      <w:numPr>
        <w:ilvl w:val="1"/>
      </w:numPr>
      <w:spacing w:after="36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44009B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E35914"/>
    <w:pPr>
      <w:widowControl w:val="0"/>
      <w:autoSpaceDE w:val="0"/>
      <w:autoSpaceDN w:val="0"/>
      <w:spacing w:before="14" w:after="0"/>
      <w:ind w:left="20"/>
    </w:pPr>
    <w:rPr>
      <w:rFonts w:ascii="Arial" w:eastAsia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35914"/>
    <w:rPr>
      <w:rFonts w:ascii="Arial" w:eastAsia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5</cp:revision>
  <dcterms:created xsi:type="dcterms:W3CDTF">2020-06-12T02:18:00Z</dcterms:created>
  <dcterms:modified xsi:type="dcterms:W3CDTF">2020-06-12T03:25:00Z</dcterms:modified>
</cp:coreProperties>
</file>